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3F" w:rsidRDefault="0044703F" w:rsidP="0044703F">
      <w:r>
        <w:t xml:space="preserve">Potrebné informácie pre školy : </w:t>
      </w:r>
    </w:p>
    <w:p w:rsidR="0044703F" w:rsidRDefault="0044703F" w:rsidP="0044703F">
      <w:pPr>
        <w:pStyle w:val="Odsekzoznamu"/>
        <w:numPr>
          <w:ilvl w:val="0"/>
          <w:numId w:val="1"/>
        </w:numPr>
      </w:pPr>
      <w:r>
        <w:t xml:space="preserve">Príručka : </w:t>
      </w:r>
    </w:p>
    <w:p w:rsidR="0044703F" w:rsidRDefault="0044703F" w:rsidP="0044703F">
      <w:hyperlink r:id="rId5" w:history="1">
        <w:r>
          <w:rPr>
            <w:rStyle w:val="Hypertextovprepojenie"/>
          </w:rPr>
          <w:t>file:///C:/Users/ganak1/Downloads/prirucka-a-b-skolsky-program-2023_2024%20(2).pdf</w:t>
        </w:r>
      </w:hyperlink>
    </w:p>
    <w:p w:rsidR="0044703F" w:rsidRDefault="0044703F" w:rsidP="0044703F">
      <w:pPr>
        <w:pStyle w:val="Odsekzoznamu"/>
        <w:numPr>
          <w:ilvl w:val="0"/>
          <w:numId w:val="1"/>
        </w:numPr>
      </w:pPr>
      <w:r>
        <w:t xml:space="preserve">Čestné vyhlásenie školy : </w:t>
      </w:r>
    </w:p>
    <w:p w:rsidR="0044703F" w:rsidRDefault="0044703F" w:rsidP="0044703F">
      <w:hyperlink r:id="rId6" w:history="1">
        <w:r>
          <w:rPr>
            <w:rStyle w:val="Hypertextovprepojenie"/>
          </w:rPr>
          <w:t>file:///C:/Users/ganak1/Downloads/as-a-priloha-3-cestne-vyhlasenie-skoly%20(2).pdf</w:t>
        </w:r>
      </w:hyperlink>
    </w:p>
    <w:p w:rsidR="0044703F" w:rsidRDefault="0044703F" w:rsidP="0044703F">
      <w:pPr>
        <w:pStyle w:val="Odsekzoznamu"/>
        <w:numPr>
          <w:ilvl w:val="0"/>
          <w:numId w:val="1"/>
        </w:numPr>
      </w:pPr>
      <w:r>
        <w:t xml:space="preserve">Hlásenie školy na konci každého realizačného obdobia : </w:t>
      </w:r>
    </w:p>
    <w:p w:rsidR="0044703F" w:rsidRDefault="0044703F" w:rsidP="0044703F">
      <w:hyperlink r:id="rId7" w:history="1">
        <w:r>
          <w:rPr>
            <w:rStyle w:val="Hypertextovprepojenie"/>
          </w:rPr>
          <w:t>file:///C:/Users/ganak1/Downloads/as-a-priloha-7-hlasenie-skoly%20(2).pdf</w:t>
        </w:r>
      </w:hyperlink>
    </w:p>
    <w:p w:rsidR="0044703F" w:rsidRDefault="0044703F" w:rsidP="0044703F"/>
    <w:p w:rsidR="0044703F" w:rsidRDefault="0044703F" w:rsidP="0044703F">
      <w:pPr>
        <w:pStyle w:val="Odsekzoznamu"/>
        <w:numPr>
          <w:ilvl w:val="0"/>
          <w:numId w:val="1"/>
        </w:numPr>
      </w:pPr>
      <w:r>
        <w:t xml:space="preserve">Každá škola je povinná viesť si evidenciu dodávok školského ovocia ( formulár v prílohe ) : </w:t>
      </w:r>
    </w:p>
    <w:p w:rsidR="0044703F" w:rsidRDefault="0044703F" w:rsidP="0044703F"/>
    <w:p w:rsidR="0044703F" w:rsidRDefault="0044703F" w:rsidP="0044703F">
      <w:pPr>
        <w:pStyle w:val="Odsekzoznamu"/>
        <w:numPr>
          <w:ilvl w:val="0"/>
          <w:numId w:val="1"/>
        </w:numPr>
      </w:pPr>
      <w:r>
        <w:t xml:space="preserve">Informačné plagáty - škola si môže stiahnúť plagát na stránke : </w:t>
      </w:r>
      <w:hyperlink r:id="rId8" w:history="1">
        <w:r>
          <w:rPr>
            <w:rStyle w:val="Hypertextovprepojenie"/>
          </w:rPr>
          <w:t>https://www.skolskyprogram.sk/sk/informacne-plagaty</w:t>
        </w:r>
      </w:hyperlink>
    </w:p>
    <w:p w:rsidR="0044703F" w:rsidRDefault="0044703F" w:rsidP="0044703F">
      <w:pPr>
        <w:pStyle w:val="Odsekzoznamu"/>
      </w:pPr>
    </w:p>
    <w:p w:rsidR="0044703F" w:rsidRDefault="0044703F" w:rsidP="0044703F">
      <w:pPr>
        <w:pStyle w:val="Odsekzoznamu"/>
        <w:numPr>
          <w:ilvl w:val="0"/>
          <w:numId w:val="1"/>
        </w:numPr>
      </w:pPr>
      <w:r>
        <w:t xml:space="preserve">Zoznam oprávnených výrobkov ( v prílohe ) </w:t>
      </w:r>
    </w:p>
    <w:p w:rsidR="0044703F" w:rsidRDefault="0044703F" w:rsidP="0044703F">
      <w:pPr>
        <w:pStyle w:val="Odsekzoznamu"/>
      </w:pPr>
    </w:p>
    <w:p w:rsidR="0044703F" w:rsidRDefault="0044703F" w:rsidP="0044703F">
      <w:r>
        <w:t xml:space="preserve">Ak ti pomože mám aj súhrn povinností školy : </w:t>
      </w:r>
    </w:p>
    <w:p w:rsidR="0044703F" w:rsidRDefault="0044703F" w:rsidP="0044703F">
      <w:pPr>
        <w:pStyle w:val="Nadpis1"/>
        <w:numPr>
          <w:ilvl w:val="0"/>
          <w:numId w:val="2"/>
        </w:numPr>
        <w:spacing w:after="160"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</w:rPr>
        <w:t>Povinnosti školy (školskej jedálne) v rámci programu „Školské ovocie</w:t>
      </w:r>
      <w:r>
        <w:rPr>
          <w:rFonts w:eastAsia="Times New Roman"/>
          <w:sz w:val="26"/>
          <w:szCs w:val="26"/>
        </w:rPr>
        <w:t>“</w:t>
      </w:r>
    </w:p>
    <w:p w:rsidR="0044703F" w:rsidRDefault="0044703F" w:rsidP="0044703F">
      <w:pPr>
        <w:pStyle w:val="Odsekzoznamu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Viesť  </w:t>
      </w:r>
      <w:r>
        <w:rPr>
          <w:rFonts w:ascii="Cambria" w:hAnsi="Cambria"/>
          <w:b/>
          <w:bCs/>
          <w:sz w:val="26"/>
          <w:szCs w:val="26"/>
        </w:rPr>
        <w:t>oddelenú evidenciu o dodávkach a spotrebe</w:t>
      </w:r>
      <w:r>
        <w:rPr>
          <w:rFonts w:ascii="Cambria" w:hAnsi="Cambria"/>
          <w:sz w:val="26"/>
          <w:szCs w:val="26"/>
        </w:rPr>
        <w:t xml:space="preserve">  ovocia/zeleniny, 100% ovocných štiav  a ovocného pyré. ( v prílohe tohto listu, zasielame vzor, nájdete ho aj na </w:t>
      </w:r>
      <w:hyperlink r:id="rId9" w:history="1">
        <w:r>
          <w:rPr>
            <w:rStyle w:val="Hypertextovprepojenie"/>
            <w:sz w:val="26"/>
            <w:szCs w:val="26"/>
          </w:rPr>
          <w:t>https://www.apa.sk/skolske-ovocie-a-zelenina</w:t>
        </w:r>
      </w:hyperlink>
      <w:r>
        <w:rPr>
          <w:rFonts w:ascii="Cambria" w:hAnsi="Cambria"/>
          <w:sz w:val="26"/>
          <w:szCs w:val="26"/>
        </w:rPr>
        <w:t>, príloha 8)</w:t>
      </w:r>
    </w:p>
    <w:p w:rsidR="0044703F" w:rsidRDefault="0044703F" w:rsidP="0044703F">
      <w:pPr>
        <w:pStyle w:val="Odsekzoznamu"/>
        <w:numPr>
          <w:ilvl w:val="0"/>
          <w:numId w:val="3"/>
        </w:num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Označenie</w:t>
      </w:r>
      <w:r>
        <w:rPr>
          <w:rFonts w:ascii="Cambria" w:hAnsi="Cambria"/>
          <w:sz w:val="26"/>
          <w:szCs w:val="26"/>
        </w:rPr>
        <w:t xml:space="preserve"> dodávaného ovocia/zeleniny, 100% štiav </w:t>
      </w:r>
      <w:r>
        <w:rPr>
          <w:rFonts w:ascii="Cambria" w:hAnsi="Cambria"/>
          <w:b/>
          <w:bCs/>
          <w:sz w:val="26"/>
          <w:szCs w:val="26"/>
        </w:rPr>
        <w:t>v jedálnom lístku</w:t>
      </w:r>
      <w:r>
        <w:rPr>
          <w:rFonts w:ascii="Cambria" w:hAnsi="Cambria"/>
          <w:sz w:val="26"/>
          <w:szCs w:val="26"/>
        </w:rPr>
        <w:t>.</w:t>
      </w:r>
    </w:p>
    <w:p w:rsidR="0044703F" w:rsidRDefault="0044703F" w:rsidP="0044703F">
      <w:pPr>
        <w:pStyle w:val="Odsekzoznamu"/>
        <w:numPr>
          <w:ilvl w:val="0"/>
          <w:numId w:val="3"/>
        </w:numPr>
        <w:spacing w:after="160" w:line="276" w:lineRule="auto"/>
        <w:contextualSpacing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Dodávky ovocia/zeleniny nenahrádzajú stravovaciu jednotku, nesmú byť použité na prípravu jedál, sú určené na priamu konzumáciu ( výnimkou môže byť očistenie a nakrájanie OZ). Dochucovanie OZ nieje povolené. </w:t>
      </w:r>
    </w:p>
    <w:p w:rsidR="0044703F" w:rsidRDefault="0044703F" w:rsidP="0044703F">
      <w:pPr>
        <w:pStyle w:val="Odsekzoznamu"/>
        <w:numPr>
          <w:ilvl w:val="0"/>
          <w:numId w:val="3"/>
        </w:numPr>
        <w:spacing w:after="160" w:line="276" w:lineRule="auto"/>
        <w:contextualSpacing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Pomer - spotrebované množstvo ovocných štiav a pyré nesmie presiahnuť     40 % spotrebovaného  množstva ovocia/zeleniny za realizačné obdobie.</w:t>
      </w:r>
    </w:p>
    <w:p w:rsidR="0044703F" w:rsidRDefault="0044703F" w:rsidP="0044703F">
      <w:pPr>
        <w:pStyle w:val="Odsekzoznamu"/>
        <w:numPr>
          <w:ilvl w:val="0"/>
          <w:numId w:val="3"/>
        </w:numPr>
        <w:spacing w:after="160" w:line="276" w:lineRule="auto"/>
        <w:contextualSpacing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Nepresúvať objednané OZ, 100% šťavy a ovocné pyré do ďalšieho realizačného obdobia. (t.j. december-január, marec-apríl).</w:t>
      </w:r>
    </w:p>
    <w:p w:rsidR="0044703F" w:rsidRDefault="0044703F" w:rsidP="0044703F">
      <w:pPr>
        <w:pStyle w:val="Odsekzoznamu"/>
        <w:numPr>
          <w:ilvl w:val="0"/>
          <w:numId w:val="3"/>
        </w:numPr>
        <w:spacing w:after="160" w:line="276" w:lineRule="auto"/>
        <w:contextualSpacing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Písomne oznámiť dodávateľovi každú zmenu údajov ( zmena adresy, zmena vedenia, zmena objednaného množstva OZ a pod.);</w:t>
      </w:r>
    </w:p>
    <w:p w:rsidR="0044703F" w:rsidRDefault="0044703F" w:rsidP="0044703F">
      <w:pPr>
        <w:pStyle w:val="Odsekzoznamu"/>
        <w:numPr>
          <w:ilvl w:val="0"/>
          <w:numId w:val="3"/>
        </w:numPr>
        <w:spacing w:after="160" w:line="276" w:lineRule="auto"/>
        <w:contextualSpacing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Škola je povinná umiestniť </w:t>
      </w:r>
      <w:r>
        <w:rPr>
          <w:rFonts w:ascii="Cambria" w:hAnsi="Cambria"/>
          <w:b/>
          <w:bCs/>
          <w:sz w:val="26"/>
          <w:szCs w:val="26"/>
        </w:rPr>
        <w:t>Informačný plagát A3</w:t>
      </w:r>
      <w:r>
        <w:rPr>
          <w:rFonts w:ascii="Cambria" w:hAnsi="Cambria"/>
          <w:sz w:val="26"/>
          <w:szCs w:val="26"/>
        </w:rPr>
        <w:t xml:space="preserve"> – „Školský program“ na viditeľnom mieste pri hlavnom vchode. </w:t>
      </w:r>
    </w:p>
    <w:p w:rsidR="0044703F" w:rsidRDefault="0044703F" w:rsidP="0044703F">
      <w:pPr>
        <w:pStyle w:val="Odsekzoznamu"/>
        <w:spacing w:after="1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Ak sa OZ vydáva v školskej jedálni, je potrebné umiestniť zafoliovaný </w:t>
      </w:r>
      <w:r>
        <w:rPr>
          <w:rFonts w:ascii="Cambria" w:hAnsi="Cambria"/>
          <w:b/>
          <w:bCs/>
          <w:sz w:val="26"/>
          <w:szCs w:val="26"/>
        </w:rPr>
        <w:t>infor. plagát – A4</w:t>
      </w:r>
      <w:r>
        <w:rPr>
          <w:rFonts w:ascii="Cambria" w:hAnsi="Cambria"/>
          <w:sz w:val="26"/>
          <w:szCs w:val="26"/>
        </w:rPr>
        <w:t xml:space="preserve"> k výdajnému okienku. Tieto plagáty je možné stiahnúť na stránke : </w:t>
      </w:r>
      <w:hyperlink r:id="rId10" w:history="1">
        <w:r>
          <w:rPr>
            <w:rStyle w:val="Hypertextovprepojenie"/>
            <w:sz w:val="26"/>
            <w:szCs w:val="26"/>
          </w:rPr>
          <w:t>https://www.skolskyprogram.sk/sk/informacne-plagaty</w:t>
        </w:r>
      </w:hyperlink>
    </w:p>
    <w:p w:rsidR="0044703F" w:rsidRDefault="0044703F" w:rsidP="0044703F">
      <w:pPr>
        <w:spacing w:after="16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Všetky informácie nájdete v metodickej príručke PPA.</w:t>
      </w:r>
    </w:p>
    <w:p w:rsidR="007F41F7" w:rsidRDefault="0044703F">
      <w:bookmarkStart w:id="0" w:name="_GoBack"/>
      <w:bookmarkEnd w:id="0"/>
    </w:p>
    <w:sectPr w:rsidR="007F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D2B"/>
    <w:multiLevelType w:val="hybridMultilevel"/>
    <w:tmpl w:val="16681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6372E"/>
    <w:multiLevelType w:val="hybridMultilevel"/>
    <w:tmpl w:val="B992BD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31964"/>
    <w:multiLevelType w:val="hybridMultilevel"/>
    <w:tmpl w:val="B170B4F4"/>
    <w:lvl w:ilvl="0" w:tplc="C7187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3F"/>
    <w:rsid w:val="000B7A00"/>
    <w:rsid w:val="003730EF"/>
    <w:rsid w:val="0044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9565-CF87-4A83-A620-17565B37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703F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y"/>
    <w:link w:val="Nadpis1Char"/>
    <w:uiPriority w:val="9"/>
    <w:qFormat/>
    <w:rsid w:val="0044703F"/>
    <w:pPr>
      <w:keepNext/>
      <w:spacing w:before="240" w:line="360" w:lineRule="auto"/>
      <w:outlineLvl w:val="0"/>
    </w:pPr>
    <w:rPr>
      <w:rFonts w:ascii="Cambria" w:hAnsi="Cambria" w:cs="Times New Roman"/>
      <w:b/>
      <w:bCs/>
      <w:kern w:val="36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703F"/>
    <w:rPr>
      <w:rFonts w:ascii="Cambria" w:hAnsi="Cambria" w:cs="Times New Roman"/>
      <w:b/>
      <w:bCs/>
      <w:kern w:val="36"/>
      <w:sz w:val="28"/>
      <w:szCs w:val="28"/>
    </w:rPr>
  </w:style>
  <w:style w:type="character" w:styleId="Hypertextovprepojenie">
    <w:name w:val="Hyperlink"/>
    <w:basedOn w:val="Predvolenpsmoodseku"/>
    <w:uiPriority w:val="99"/>
    <w:semiHidden/>
    <w:unhideWhenUsed/>
    <w:rsid w:val="0044703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470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skyprogram.sk/sk/informacne-plagaty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anak1\Downloads\as-a-priloha-7-hlasenie-skoly%20(2)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ak1\Downloads\as-a-priloha-3-cestne-vyhlasenie-skoly%20(2)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ganak1\Downloads\prirucka-a-b-skolsky-program-2023_2024%20(2).pdf" TargetMode="External"/><Relationship Id="rId10" Type="http://schemas.openxmlformats.org/officeDocument/2006/relationships/hyperlink" Target="https://www.skolskyprogram.sk/sk/informacne-plaga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a.sk/skolske-ovocie-a-zelenin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Dlugošová</dc:creator>
  <cp:keywords/>
  <dc:description/>
  <cp:lastModifiedBy>Dlugošová</cp:lastModifiedBy>
  <cp:revision>1</cp:revision>
  <dcterms:created xsi:type="dcterms:W3CDTF">2023-12-14T12:58:00Z</dcterms:created>
  <dcterms:modified xsi:type="dcterms:W3CDTF">2023-12-14T12:58:00Z</dcterms:modified>
</cp:coreProperties>
</file>